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45C42893" w:rsidR="00A82AF8" w:rsidRDefault="00A82AF8" w:rsidP="0021719C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1719C">
        <w:rPr>
          <w:rFonts w:ascii="Sylfaen" w:hAnsi="Sylfaen" w:cs="Sylfaen"/>
          <w:b w:val="0"/>
          <w:sz w:val="20"/>
          <w:u w:val="single"/>
          <w:lang w:val="hy-AM"/>
        </w:rPr>
        <w:t>ՆԱԱԿ-ԳՀԱՊՁԲ-22/15</w:t>
      </w:r>
    </w:p>
    <w:p w14:paraId="78DBE852" w14:textId="77777777" w:rsidR="0021719C" w:rsidRPr="0021719C" w:rsidRDefault="0021719C" w:rsidP="0021719C">
      <w:pPr>
        <w:spacing w:line="360" w:lineRule="auto"/>
        <w:rPr>
          <w:rFonts w:asciiTheme="minorHAnsi" w:hAnsiTheme="minorHAnsi"/>
          <w:lang w:val="hy-AM"/>
        </w:rPr>
      </w:pPr>
    </w:p>
    <w:p w14:paraId="4B1B096A" w14:textId="77777777" w:rsidR="00A82AF8" w:rsidRPr="0021719C" w:rsidRDefault="00A82AF8" w:rsidP="0021719C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</w:p>
    <w:p w14:paraId="7A66FA0A" w14:textId="73C0F373" w:rsidR="00A82AF8" w:rsidRPr="0021719C" w:rsidRDefault="00A82AF8" w:rsidP="0021719C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&lt;&lt;Նոր Արաբկիր&gt;&gt;  ԱԿ 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&lt;&lt;Դեղորայք&gt;&gt; -ի</w:t>
      </w:r>
      <w:r w:rsidR="0021719C">
        <w:rPr>
          <w:rFonts w:ascii="Sylfaen" w:hAnsi="Sylfaen" w:cs="Sylfaen"/>
          <w:sz w:val="20"/>
          <w:u w:val="single"/>
          <w:lang w:val="af-ZA"/>
        </w:rPr>
        <w:tab/>
        <w:t xml:space="preserve">     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b/>
          <w:sz w:val="20"/>
          <w:u w:val="single"/>
          <w:lang w:val="hy-AM"/>
        </w:rPr>
        <w:t>ՆԱԱԿ-</w:t>
      </w:r>
      <w:bookmarkStart w:id="0" w:name="_GoBack"/>
      <w:r w:rsidR="0021719C">
        <w:rPr>
          <w:rFonts w:ascii="Sylfaen" w:hAnsi="Sylfaen" w:cs="Sylfaen"/>
          <w:b/>
          <w:sz w:val="20"/>
          <w:u w:val="single"/>
          <w:lang w:val="hy-AM"/>
        </w:rPr>
        <w:t>Գ</w:t>
      </w:r>
      <w:bookmarkEnd w:id="0"/>
      <w:r w:rsidR="0021719C">
        <w:rPr>
          <w:rFonts w:ascii="Sylfaen" w:hAnsi="Sylfaen" w:cs="Sylfaen"/>
          <w:b/>
          <w:sz w:val="20"/>
          <w:u w:val="single"/>
          <w:lang w:val="hy-AM"/>
        </w:rPr>
        <w:t>ՀԱՊՁԲ-22/15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   </w:t>
      </w:r>
      <w:r w:rsidR="0021719C">
        <w:rPr>
          <w:rFonts w:ascii="Sylfaen" w:hAnsi="Sylfaen" w:cs="Sylfaen"/>
          <w:sz w:val="20"/>
          <w:lang w:val="hy-AM"/>
        </w:rPr>
        <w:t xml:space="preserve">    </w:t>
      </w:r>
      <w:r w:rsidRPr="0021719C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</w:p>
    <w:p w14:paraId="5B934219" w14:textId="77777777" w:rsidR="00A82AF8" w:rsidRPr="0021719C" w:rsidRDefault="00A82AF8" w:rsidP="0021719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601"/>
        <w:gridCol w:w="1953"/>
        <w:gridCol w:w="3150"/>
        <w:gridCol w:w="2012"/>
      </w:tblGrid>
      <w:tr w:rsidR="00A82AF8" w:rsidRPr="0021719C" w14:paraId="490F87FD" w14:textId="77777777" w:rsidTr="0021719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21719C" w14:paraId="0260467A" w14:textId="77777777" w:rsidTr="0021719C">
        <w:trPr>
          <w:trHeight w:val="617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01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1719C" w:rsidRPr="0021719C" w14:paraId="44947C86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06E5AE25" w:rsidR="0021719C" w:rsidRPr="0021719C" w:rsidRDefault="0021719C" w:rsidP="0021719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B214A">
              <w:rPr>
                <w:rFonts w:ascii="Sylfaen" w:hAnsi="Sylfaen" w:cs="Arial"/>
                <w:sz w:val="20"/>
                <w:lang w:val="hy-AM"/>
              </w:rPr>
              <w:t>4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3BF331C4" w14:textId="34567525" w:rsidR="0021719C" w:rsidRPr="0021719C" w:rsidRDefault="0021719C" w:rsidP="0021719C">
            <w:pPr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21719C">
              <w:rPr>
                <w:rFonts w:ascii="Sylfaen" w:hAnsi="Sylfaen" w:cs="Calibri"/>
                <w:color w:val="000000"/>
                <w:sz w:val="18"/>
                <w:szCs w:val="18"/>
              </w:rPr>
              <w:t>նիկեթամիդ</w:t>
            </w:r>
            <w:proofErr w:type="spellEnd"/>
            <w:r w:rsidRPr="0021719C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1719C">
              <w:rPr>
                <w:rFonts w:ascii="Sylfaen" w:hAnsi="Sylfaen" w:cs="Calibri"/>
                <w:color w:val="000000"/>
                <w:sz w:val="18"/>
                <w:szCs w:val="18"/>
              </w:rPr>
              <w:t>nikethamide</w:t>
            </w:r>
            <w:proofErr w:type="spellEnd"/>
            <w:r w:rsidRPr="0021719C">
              <w:rPr>
                <w:rFonts w:ascii="Sylfae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74CD4996" w:rsidR="0021719C" w:rsidRPr="0021719C" w:rsidRDefault="0021719C" w:rsidP="0021719C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2568DC58" w:rsidR="0021719C" w:rsidRPr="0021719C" w:rsidRDefault="0021719C" w:rsidP="0021719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28D00D3" w:rsidR="0021719C" w:rsidRPr="0021719C" w:rsidRDefault="0021719C" w:rsidP="0021719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21719C" w:rsidRPr="0021719C" w14:paraId="4C5CA301" w14:textId="77777777" w:rsidTr="0021719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79EC36" w14:textId="5F30160E" w:rsidR="0021719C" w:rsidRPr="0021719C" w:rsidRDefault="0021719C" w:rsidP="0021719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B214A">
              <w:rPr>
                <w:rFonts w:ascii="Sylfaen" w:hAnsi="Sylfaen" w:cs="Arial"/>
                <w:sz w:val="20"/>
                <w:lang w:val="hy-AM"/>
              </w:rPr>
              <w:t>5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53678AB0" w14:textId="52CB0CCC" w:rsidR="0021719C" w:rsidRPr="0021719C" w:rsidRDefault="0021719C" w:rsidP="0021719C">
            <w:pPr>
              <w:rPr>
                <w:rFonts w:ascii="Sylfaen" w:hAnsi="Sylfaen"/>
                <w:sz w:val="20"/>
                <w:lang w:val="af-ZA"/>
              </w:rPr>
            </w:pPr>
            <w:r w:rsidRPr="0021719C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 xml:space="preserve">էպինեֆրին (էպինեֆրինի հիդրոտարտրատ) epinephrine (epinephrine hydrotartrate) 1,82մգ/մլ, 1մլ ամպուլներ (5)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6406F2F" w14:textId="3173FD34" w:rsidR="0021719C" w:rsidRPr="0021719C" w:rsidRDefault="0021719C" w:rsidP="0021719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0F63178" w14:textId="49C58D94" w:rsidR="0021719C" w:rsidRPr="0021719C" w:rsidRDefault="0021719C" w:rsidP="0021719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D4A8CD" w14:textId="3AD550DD" w:rsidR="0021719C" w:rsidRPr="0021719C" w:rsidRDefault="0021719C" w:rsidP="0021719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639E29A6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>
        <w:rPr>
          <w:rFonts w:ascii="Sylfaen" w:hAnsi="Sylfaen" w:cs="Sylfaen"/>
          <w:b/>
          <w:sz w:val="20"/>
          <w:u w:val="single"/>
          <w:lang w:val="hy-AM"/>
        </w:rPr>
        <w:t>ՆԱԱԿ-ԳՀԱՊՁԲ-22/15</w:t>
      </w:r>
      <w:r>
        <w:rPr>
          <w:rFonts w:ascii="Sylfaen" w:hAnsi="Sylfaen" w:cs="Sylfaen"/>
          <w:sz w:val="20"/>
          <w:u w:val="single"/>
          <w:lang w:val="hy-AM"/>
        </w:rPr>
        <w:t xml:space="preserve">     </w:t>
      </w:r>
      <w:r>
        <w:rPr>
          <w:rFonts w:ascii="Sylfaen" w:hAnsi="Sylfaen" w:cs="Sylfaen"/>
          <w:sz w:val="20"/>
          <w:lang w:val="hy-AM"/>
        </w:rPr>
        <w:t xml:space="preserve">  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77777777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Pr="00844248">
        <w:rPr>
          <w:rFonts w:ascii="Sylfaen" w:hAnsi="Sylfaen"/>
          <w:b w:val="0"/>
          <w:i w:val="0"/>
          <w:sz w:val="20"/>
          <w:lang w:val="hy-AM"/>
        </w:rPr>
        <w:t>Նոր Արաբկիր ԱԿ ՓԲԸ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21719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21719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21719C"/>
    <w:rsid w:val="003F17D6"/>
    <w:rsid w:val="0058767D"/>
    <w:rsid w:val="0064248B"/>
    <w:rsid w:val="00923DAF"/>
    <w:rsid w:val="00A82AF8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</cp:revision>
  <dcterms:created xsi:type="dcterms:W3CDTF">2022-05-30T17:04:00Z</dcterms:created>
  <dcterms:modified xsi:type="dcterms:W3CDTF">2022-09-13T09:35:00Z</dcterms:modified>
</cp:coreProperties>
</file>